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A" w:rsidRDefault="00DC67DA" w:rsidP="00102A8E">
      <w:pPr>
        <w:jc w:val="center"/>
        <w:rPr>
          <w:b/>
        </w:rPr>
      </w:pPr>
    </w:p>
    <w:p w:rsidR="00102A8E" w:rsidRPr="00102A8E" w:rsidRDefault="00102A8E" w:rsidP="00102A8E">
      <w:pPr>
        <w:jc w:val="center"/>
        <w:rPr>
          <w:b/>
        </w:rPr>
      </w:pPr>
      <w:r w:rsidRPr="00102A8E">
        <w:rPr>
          <w:b/>
        </w:rPr>
        <w:t>ÖZEL ÖĞRENME GÜÇLÜĞÜ İLE İLGİLİ RAM’ DA YAPILAN ÇALIŞMALAR HAKKINDA BİLGİLENDİRME</w:t>
      </w:r>
    </w:p>
    <w:p w:rsidR="0053026D" w:rsidRDefault="00412F84" w:rsidP="00102A8E">
      <w:pPr>
        <w:ind w:firstLine="708"/>
        <w:jc w:val="both"/>
      </w:pPr>
      <w:r>
        <w:t>Bilindiği ü</w:t>
      </w:r>
      <w:r w:rsidR="003C1945">
        <w:t>zere bakanlığımız tarafından R</w:t>
      </w:r>
      <w:r w:rsidR="00102A8E">
        <w:t>AM</w:t>
      </w:r>
      <w:r w:rsidR="003C1945">
        <w:t>’lar aracılığ</w:t>
      </w:r>
      <w:r w:rsidR="00102A8E">
        <w:t>ı</w:t>
      </w:r>
      <w:r w:rsidR="003C1945">
        <w:t>yla zi</w:t>
      </w:r>
      <w:r>
        <w:t>hinsel alanlarda</w:t>
      </w:r>
      <w:r w:rsidR="00102A8E">
        <w:t xml:space="preserve"> </w:t>
      </w:r>
      <w:r w:rsidR="00102A8E">
        <w:t>(Hafif –Orta –Ağır Zihinsel Yetersizlik)</w:t>
      </w:r>
      <w:r>
        <w:t xml:space="preserve"> eğ</w:t>
      </w:r>
      <w:r w:rsidR="00102A8E">
        <w:t>itsel tanılama yapılabilmekte ve eğitim tedbiri kararı alınabilmektedir</w:t>
      </w:r>
      <w:r>
        <w:t>. Bakanlığımız tarafından yeni geliştirilen ve geçtiğimiz yıl raml</w:t>
      </w:r>
      <w:r w:rsidR="00102A8E">
        <w:t xml:space="preserve">arda uygulanmaya başlayan yeni </w:t>
      </w:r>
      <w:r>
        <w:t xml:space="preserve">testimiz ÖGT ( Öğrenme Güçlüğü Testi) sayesinde artık Özel Öğrenme </w:t>
      </w:r>
      <w:proofErr w:type="spellStart"/>
      <w:r>
        <w:t>Güçlüğü</w:t>
      </w:r>
      <w:r w:rsidR="00102A8E">
        <w:t>’nde</w:t>
      </w:r>
      <w:proofErr w:type="spellEnd"/>
      <w:r w:rsidR="00102A8E">
        <w:t xml:space="preserve"> de RAM’lar t</w:t>
      </w:r>
      <w:r>
        <w:t>arafından eğitsel tanılama yapılabilme</w:t>
      </w:r>
      <w:r w:rsidR="00DC67DA">
        <w:t xml:space="preserve">ktedir. </w:t>
      </w:r>
      <w:r w:rsidR="00102A8E">
        <w:t>Bu kapsamda özellikle i</w:t>
      </w:r>
      <w:r>
        <w:t>lkokulda görev yapan Rehber Öğret</w:t>
      </w:r>
      <w:r w:rsidR="00102A8E">
        <w:t>men/Psikolojik Danışmanlarımıza</w:t>
      </w:r>
      <w:r>
        <w:t xml:space="preserve"> yeni uygulanan ÖGT testi ile ilgili bilgilendirme için bu yazımızı hazırladık.</w:t>
      </w:r>
    </w:p>
    <w:p w:rsidR="00412F84" w:rsidRPr="00102A8E" w:rsidRDefault="00412F84" w:rsidP="00102A8E">
      <w:pPr>
        <w:jc w:val="both"/>
        <w:rPr>
          <w:b/>
        </w:rPr>
      </w:pPr>
      <w:r w:rsidRPr="00102A8E">
        <w:rPr>
          <w:b/>
        </w:rPr>
        <w:t xml:space="preserve"> ÖGT nedir?</w:t>
      </w:r>
    </w:p>
    <w:p w:rsidR="002C2A66" w:rsidRPr="00412F84" w:rsidRDefault="006161C9" w:rsidP="00102A8E">
      <w:pPr>
        <w:numPr>
          <w:ilvl w:val="0"/>
          <w:numId w:val="1"/>
        </w:numPr>
        <w:jc w:val="both"/>
      </w:pPr>
      <w:r w:rsidRPr="00412F84">
        <w:t>Öğrenme güçlüğü olan çocukların okuma, yazma ve matematik becerilerini geliştirmeye yönelik müdahalelerin planlanması, izlenmesi ve etkililiğinin değerlendirilmesi süreçlerinde üç alt testin bir arada yer aldığı standart bir test geliştirilmesi amaçlanmıştır.</w:t>
      </w:r>
    </w:p>
    <w:p w:rsidR="002C2A66" w:rsidRDefault="006161C9" w:rsidP="00102A8E">
      <w:pPr>
        <w:numPr>
          <w:ilvl w:val="0"/>
          <w:numId w:val="1"/>
        </w:numPr>
        <w:jc w:val="both"/>
      </w:pPr>
      <w:r w:rsidRPr="00412F84">
        <w:t>Bu kapsamda RAM’larda öğrenme güçlüğü değerlendirilmesinde kullanılmak üzere ilkokul müfredatı kazanımlarından ve öğrenme güçlüğüne sahip öğrencilerin özellikle güçlük yaşadığı alanlardan yararlanılarak ÖGT geliştirilmiştir.</w:t>
      </w:r>
    </w:p>
    <w:p w:rsidR="00412F84" w:rsidRPr="00102A8E" w:rsidRDefault="00412F84" w:rsidP="00102A8E">
      <w:pPr>
        <w:jc w:val="both"/>
        <w:rPr>
          <w:b/>
        </w:rPr>
      </w:pPr>
      <w:r w:rsidRPr="00102A8E">
        <w:rPr>
          <w:b/>
        </w:rPr>
        <w:t>Kimlere Uygulanır?</w:t>
      </w:r>
    </w:p>
    <w:p w:rsidR="002C2A66" w:rsidRPr="00412F84" w:rsidRDefault="006161C9" w:rsidP="00102A8E">
      <w:pPr>
        <w:numPr>
          <w:ilvl w:val="0"/>
          <w:numId w:val="3"/>
        </w:numPr>
        <w:jc w:val="both"/>
      </w:pPr>
      <w:r w:rsidRPr="00412F84">
        <w:t>Okullardan öğrenme güçlüğü şüphesiyle RAM’lara yönlendirilen 68-133 ay arasındaki ilkokul öğrencilerine uygulanır.</w:t>
      </w:r>
    </w:p>
    <w:p w:rsidR="002C2A66" w:rsidRPr="00412F84" w:rsidRDefault="006161C9" w:rsidP="00102A8E">
      <w:pPr>
        <w:numPr>
          <w:ilvl w:val="0"/>
          <w:numId w:val="3"/>
        </w:numPr>
        <w:jc w:val="both"/>
      </w:pPr>
      <w:r w:rsidRPr="00412F84">
        <w:t xml:space="preserve">1.sınıf öğrencilerine eğitim öğretim yılı 1. döneminde test uygulanmaz (sınıf tekrarı yapanlar hariç). </w:t>
      </w:r>
    </w:p>
    <w:p w:rsidR="002C2A66" w:rsidRDefault="006161C9" w:rsidP="00102A8E">
      <w:pPr>
        <w:numPr>
          <w:ilvl w:val="0"/>
          <w:numId w:val="3"/>
        </w:numPr>
        <w:jc w:val="both"/>
      </w:pPr>
      <w:r w:rsidRPr="00412F84">
        <w:t xml:space="preserve">Testi uygulamadan önce öğrenciye </w:t>
      </w:r>
      <w:proofErr w:type="gramStart"/>
      <w:r w:rsidRPr="00412F84">
        <w:t>zeka</w:t>
      </w:r>
      <w:proofErr w:type="gramEnd"/>
      <w:r w:rsidRPr="00412F84">
        <w:t xml:space="preserve"> testi yapılmış olması gerekir (Zeka testi sonucu sınır ve üstü olması gerekmektedir).</w:t>
      </w:r>
    </w:p>
    <w:p w:rsidR="00E7638F" w:rsidRDefault="00BC51FE" w:rsidP="003B42E9">
      <w:pPr>
        <w:ind w:firstLine="360"/>
        <w:jc w:val="both"/>
      </w:pPr>
      <w:r>
        <w:t>Yukarıda da belirtildiği üzere ÖGT en erken 68 aylık</w:t>
      </w:r>
      <w:r w:rsidR="003B42E9">
        <w:t xml:space="preserve"> olan ve 1. </w:t>
      </w:r>
      <w:proofErr w:type="gramStart"/>
      <w:r w:rsidR="003B42E9">
        <w:t>s</w:t>
      </w:r>
      <w:r>
        <w:t xml:space="preserve">ınıfın  </w:t>
      </w:r>
      <w:r w:rsidR="003B42E9">
        <w:t>2</w:t>
      </w:r>
      <w:proofErr w:type="gramEnd"/>
      <w:r w:rsidR="003B42E9">
        <w:t xml:space="preserve">. </w:t>
      </w:r>
      <w:r>
        <w:t>döneminde</w:t>
      </w:r>
      <w:r w:rsidR="003B42E9">
        <w:t xml:space="preserve"> eğitim gören öğrencilere</w:t>
      </w:r>
      <w:r>
        <w:t xml:space="preserve"> uygulanabilir</w:t>
      </w:r>
      <w:r w:rsidR="003B42E9">
        <w:t xml:space="preserve"> </w:t>
      </w:r>
      <w:r w:rsidR="007A284B">
        <w:t>(sınıf tekrarı</w:t>
      </w:r>
      <w:r w:rsidR="00473E92">
        <w:t xml:space="preserve"> yapanlar hariç)</w:t>
      </w:r>
      <w:r w:rsidR="003B42E9">
        <w:t>. En geç de 4. s</w:t>
      </w:r>
      <w:r>
        <w:t>ınıfın yaz tat</w:t>
      </w:r>
      <w:r w:rsidR="007A284B">
        <w:t>ilinde</w:t>
      </w:r>
      <w:r>
        <w:t xml:space="preserve"> uygulana</w:t>
      </w:r>
      <w:r w:rsidR="003B42E9">
        <w:t>bilir. ÖGT uygulanabilmesi için</w:t>
      </w:r>
      <w:r>
        <w:t xml:space="preserve"> öğrencinin 5. Sınıfa fiilen başlamamış olması gerekir.</w:t>
      </w:r>
    </w:p>
    <w:p w:rsidR="007A284B" w:rsidRPr="003B42E9" w:rsidRDefault="00BC51FE" w:rsidP="00102A8E">
      <w:pPr>
        <w:jc w:val="both"/>
        <w:rPr>
          <w:b/>
        </w:rPr>
      </w:pPr>
      <w:r w:rsidRPr="003B42E9">
        <w:rPr>
          <w:b/>
        </w:rPr>
        <w:t xml:space="preserve">RAM’ </w:t>
      </w:r>
      <w:r w:rsidR="003B42E9">
        <w:rPr>
          <w:b/>
        </w:rPr>
        <w:t>a</w:t>
      </w:r>
      <w:r w:rsidR="003B42E9" w:rsidRPr="003B42E9">
        <w:rPr>
          <w:b/>
        </w:rPr>
        <w:t xml:space="preserve"> </w:t>
      </w:r>
      <w:proofErr w:type="spellStart"/>
      <w:r w:rsidR="003B42E9">
        <w:rPr>
          <w:b/>
        </w:rPr>
        <w:t>ÖÖG’den</w:t>
      </w:r>
      <w:proofErr w:type="spellEnd"/>
      <w:r w:rsidR="003B42E9">
        <w:rPr>
          <w:b/>
        </w:rPr>
        <w:t xml:space="preserve"> Şüphelenilen </w:t>
      </w:r>
      <w:r w:rsidR="003B42E9" w:rsidRPr="003B42E9">
        <w:rPr>
          <w:b/>
        </w:rPr>
        <w:t>Öğrenci</w:t>
      </w:r>
      <w:r w:rsidR="003B42E9">
        <w:rPr>
          <w:b/>
        </w:rPr>
        <w:t>leri</w:t>
      </w:r>
      <w:r w:rsidR="003B42E9" w:rsidRPr="003B42E9">
        <w:rPr>
          <w:b/>
        </w:rPr>
        <w:t xml:space="preserve"> Yönlendirirken Nelere Dikkat Etmeliyiz?</w:t>
      </w:r>
    </w:p>
    <w:p w:rsidR="00473E92" w:rsidRDefault="003B42E9" w:rsidP="003B42E9">
      <w:pPr>
        <w:pStyle w:val="ListeParagraf"/>
        <w:numPr>
          <w:ilvl w:val="0"/>
          <w:numId w:val="7"/>
        </w:numPr>
        <w:jc w:val="both"/>
      </w:pPr>
      <w:r>
        <w:t>Özel Ö</w:t>
      </w:r>
      <w:r w:rsidR="00473E92">
        <w:t>ğrenme Güçlüğü olabileceğini düşündüğümüz öğrencile</w:t>
      </w:r>
      <w:r w:rsidR="00102A8E">
        <w:t>rde özellikle 1.</w:t>
      </w:r>
      <w:r>
        <w:t>s</w:t>
      </w:r>
      <w:r w:rsidR="00102A8E">
        <w:t xml:space="preserve">ınıftayken </w:t>
      </w:r>
      <w:r w:rsidR="00473E92">
        <w:t>öğrenci</w:t>
      </w:r>
      <w:r>
        <w:t>yi gözlemleme payı bırakılarak,</w:t>
      </w:r>
      <w:r w:rsidR="00473E92">
        <w:t xml:space="preserve"> öğrencinin</w:t>
      </w:r>
      <w:r>
        <w:t xml:space="preserve"> belirli bir süre</w:t>
      </w:r>
      <w:r w:rsidR="00473E92">
        <w:t xml:space="preserve"> müfredatı</w:t>
      </w:r>
      <w:r>
        <w:t xml:space="preserve"> </w:t>
      </w:r>
      <w:r w:rsidR="00473E92">
        <w:t xml:space="preserve">görmesi </w:t>
      </w:r>
      <w:r>
        <w:t xml:space="preserve">değerlendirmenin işlevselliğine fayda sağlayacaktır. </w:t>
      </w:r>
      <w:r w:rsidR="00473E92">
        <w:t xml:space="preserve"> Bu sebeple ÖÖG den şüpheleniyorsak</w:t>
      </w:r>
      <w:r w:rsidR="003458B5">
        <w:t xml:space="preserve"> en erken</w:t>
      </w:r>
      <w:r>
        <w:t xml:space="preserve"> 1.</w:t>
      </w:r>
      <w:r w:rsidR="00473E92">
        <w:t>sın</w:t>
      </w:r>
      <w:r>
        <w:t>ıfın 2. döneminde öğrenciler RAM’ a yönlendirilmelidir.</w:t>
      </w:r>
    </w:p>
    <w:p w:rsidR="007A284B" w:rsidRDefault="007A284B" w:rsidP="003B42E9">
      <w:pPr>
        <w:pStyle w:val="ListeParagraf"/>
        <w:numPr>
          <w:ilvl w:val="0"/>
          <w:numId w:val="7"/>
        </w:numPr>
        <w:jc w:val="both"/>
      </w:pPr>
      <w:r>
        <w:t>Öğrencinin daha önce almış olduğu bir tanı varsa bize göndermiş olduğunuz eğitsel değerlendirme formunda bu tanıyı belirtebil</w:t>
      </w:r>
      <w:r w:rsidR="003458B5">
        <w:t>i</w:t>
      </w:r>
      <w:r>
        <w:t>rsiniz.</w:t>
      </w:r>
    </w:p>
    <w:p w:rsidR="003458B5" w:rsidRPr="003B42E9" w:rsidRDefault="003B42E9" w:rsidP="00102A8E">
      <w:pPr>
        <w:jc w:val="both"/>
        <w:rPr>
          <w:b/>
        </w:rPr>
      </w:pPr>
      <w:r>
        <w:rPr>
          <w:b/>
        </w:rPr>
        <w:t xml:space="preserve">RAM’ </w:t>
      </w:r>
      <w:r w:rsidR="003458B5" w:rsidRPr="003B42E9">
        <w:rPr>
          <w:b/>
        </w:rPr>
        <w:t xml:space="preserve">da Yapılan İşlemler </w:t>
      </w:r>
      <w:r>
        <w:rPr>
          <w:b/>
        </w:rPr>
        <w:t xml:space="preserve">(ÖÖG İçin) </w:t>
      </w:r>
    </w:p>
    <w:p w:rsidR="00DC67DA" w:rsidRDefault="003458B5" w:rsidP="00DC67DA">
      <w:pPr>
        <w:pStyle w:val="ListeParagraf"/>
        <w:numPr>
          <w:ilvl w:val="0"/>
          <w:numId w:val="8"/>
        </w:numPr>
        <w:jc w:val="both"/>
      </w:pPr>
      <w:r>
        <w:t>Öğrenciye ÖGT uygulandıktan sonra</w:t>
      </w:r>
      <w:r w:rsidR="00370A74">
        <w:t xml:space="preserve"> değerlendirme </w:t>
      </w:r>
      <w:proofErr w:type="gramStart"/>
      <w:r w:rsidR="00370A74">
        <w:t xml:space="preserve">sonucunda </w:t>
      </w:r>
      <w:r>
        <w:t xml:space="preserve"> Özel</w:t>
      </w:r>
      <w:proofErr w:type="gramEnd"/>
      <w:r>
        <w:t xml:space="preserve"> </w:t>
      </w:r>
      <w:r w:rsidR="00370A74">
        <w:t xml:space="preserve">Öğrenme Güçlüğü olduğu kanısına </w:t>
      </w:r>
      <w:r>
        <w:t xml:space="preserve">varıldıysa  öğrencinin gittiği okul için eğitim tedbiri </w:t>
      </w:r>
      <w:r w:rsidR="00370A74">
        <w:t>kararı çıkartılır.</w:t>
      </w:r>
      <w:r>
        <w:t xml:space="preserve"> </w:t>
      </w:r>
      <w:r w:rsidR="00370A74">
        <w:t xml:space="preserve">Ayrıca </w:t>
      </w:r>
      <w:proofErr w:type="gramStart"/>
      <w:r w:rsidR="00370A74">
        <w:t>v</w:t>
      </w:r>
      <w:r>
        <w:t>elisi  öğrencinin</w:t>
      </w:r>
      <w:proofErr w:type="gramEnd"/>
      <w:r>
        <w:t xml:space="preserve"> destek eğitim</w:t>
      </w:r>
      <w:r w:rsidR="00370A74">
        <w:t xml:space="preserve">den faydalanmasını </w:t>
      </w:r>
      <w:r>
        <w:t xml:space="preserve"> istiyorsa Ç</w:t>
      </w:r>
      <w:r w:rsidR="003C1945">
        <w:t xml:space="preserve">ÖZGER  çıkarılabilmesi için </w:t>
      </w:r>
      <w:r>
        <w:t xml:space="preserve"> hastaneye yönlendirilir.</w:t>
      </w:r>
    </w:p>
    <w:p w:rsidR="00DC67DA" w:rsidRDefault="00DC67DA" w:rsidP="00DC67DA">
      <w:pPr>
        <w:ind w:left="360"/>
        <w:jc w:val="both"/>
      </w:pPr>
    </w:p>
    <w:p w:rsidR="00DC67DA" w:rsidRPr="00DC67DA" w:rsidRDefault="00DC67DA" w:rsidP="00DC67DA">
      <w:pPr>
        <w:pStyle w:val="ListeParagraf"/>
        <w:numPr>
          <w:ilvl w:val="0"/>
          <w:numId w:val="8"/>
        </w:numPr>
        <w:jc w:val="both"/>
        <w:rPr>
          <w:b/>
          <w:i/>
          <w:u w:val="single"/>
        </w:rPr>
      </w:pPr>
      <w:r w:rsidRPr="00DC67DA">
        <w:rPr>
          <w:b/>
          <w:i/>
          <w:u w:val="single"/>
        </w:rPr>
        <w:t xml:space="preserve"> </w:t>
      </w:r>
      <w:r w:rsidR="003C1945" w:rsidRPr="00DC67DA">
        <w:rPr>
          <w:b/>
          <w:i/>
          <w:u w:val="single"/>
        </w:rPr>
        <w:t xml:space="preserve">Bu konuyla </w:t>
      </w:r>
      <w:proofErr w:type="gramStart"/>
      <w:r w:rsidR="003C1945" w:rsidRPr="00DC67DA">
        <w:rPr>
          <w:b/>
          <w:i/>
          <w:u w:val="single"/>
        </w:rPr>
        <w:t>ilgili  bilgilendirmeler</w:t>
      </w:r>
      <w:proofErr w:type="gramEnd"/>
      <w:r w:rsidR="003C1945" w:rsidRPr="00DC67DA">
        <w:rPr>
          <w:b/>
          <w:i/>
          <w:u w:val="single"/>
        </w:rPr>
        <w:t xml:space="preserve"> için  aşağıdaki numaradan bize ulaşabilirsiniz; </w:t>
      </w:r>
    </w:p>
    <w:p w:rsidR="00DC67DA" w:rsidRPr="00DC67DA" w:rsidRDefault="00DC67DA" w:rsidP="00DC67DA">
      <w:pPr>
        <w:pStyle w:val="ListeParagraf"/>
        <w:rPr>
          <w:b/>
          <w:i/>
          <w:u w:val="single"/>
        </w:rPr>
      </w:pPr>
    </w:p>
    <w:p w:rsidR="003C1945" w:rsidRPr="00DC67DA" w:rsidRDefault="003C1945" w:rsidP="00DC67DA">
      <w:pPr>
        <w:pStyle w:val="ListeParagraf"/>
        <w:jc w:val="both"/>
        <w:rPr>
          <w:b/>
          <w:i/>
          <w:u w:val="single"/>
        </w:rPr>
      </w:pPr>
      <w:r w:rsidRPr="00DC67DA">
        <w:rPr>
          <w:b/>
          <w:i/>
          <w:u w:val="single"/>
        </w:rPr>
        <w:t>0538 223 84 51</w:t>
      </w:r>
      <w:bookmarkStart w:id="0" w:name="_GoBack"/>
      <w:bookmarkEnd w:id="0"/>
    </w:p>
    <w:sectPr w:rsidR="003C1945" w:rsidRPr="00DC67DA" w:rsidSect="00DC67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AF" w:rsidRDefault="00D015AF" w:rsidP="00DC67DA">
      <w:pPr>
        <w:spacing w:after="0" w:line="240" w:lineRule="auto"/>
      </w:pPr>
      <w:r>
        <w:separator/>
      </w:r>
    </w:p>
  </w:endnote>
  <w:endnote w:type="continuationSeparator" w:id="0">
    <w:p w:rsidR="00D015AF" w:rsidRDefault="00D015AF" w:rsidP="00D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AF" w:rsidRDefault="00D015AF" w:rsidP="00DC67DA">
      <w:pPr>
        <w:spacing w:after="0" w:line="240" w:lineRule="auto"/>
      </w:pPr>
      <w:r>
        <w:separator/>
      </w:r>
    </w:p>
  </w:footnote>
  <w:footnote w:type="continuationSeparator" w:id="0">
    <w:p w:rsidR="00D015AF" w:rsidRDefault="00D015AF" w:rsidP="00DC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DA" w:rsidRDefault="00DC67DA" w:rsidP="00DC67DA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435716A">
          <wp:extent cx="899160" cy="80467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20" cy="81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79B"/>
    <w:multiLevelType w:val="hybridMultilevel"/>
    <w:tmpl w:val="1BE81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472"/>
    <w:multiLevelType w:val="hybridMultilevel"/>
    <w:tmpl w:val="CD6C4FC0"/>
    <w:lvl w:ilvl="0" w:tplc="780A758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413"/>
    <w:multiLevelType w:val="hybridMultilevel"/>
    <w:tmpl w:val="9EF46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40FC"/>
    <w:multiLevelType w:val="hybridMultilevel"/>
    <w:tmpl w:val="8E689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781"/>
    <w:multiLevelType w:val="hybridMultilevel"/>
    <w:tmpl w:val="B350906E"/>
    <w:lvl w:ilvl="0" w:tplc="780A7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C98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EFB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EEB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4A2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AE7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26A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60A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48A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B077E7E"/>
    <w:multiLevelType w:val="hybridMultilevel"/>
    <w:tmpl w:val="0F188F0A"/>
    <w:lvl w:ilvl="0" w:tplc="780A758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4B62"/>
    <w:multiLevelType w:val="hybridMultilevel"/>
    <w:tmpl w:val="49DE3672"/>
    <w:lvl w:ilvl="0" w:tplc="2570B8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49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E21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0D2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E0D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E3D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67E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0A5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4B0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F372A8C"/>
    <w:multiLevelType w:val="hybridMultilevel"/>
    <w:tmpl w:val="D76CC332"/>
    <w:lvl w:ilvl="0" w:tplc="C7C0B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A1E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099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015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50B3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C9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272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AE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60C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ED"/>
    <w:rsid w:val="00102A8E"/>
    <w:rsid w:val="002C2A66"/>
    <w:rsid w:val="00310AED"/>
    <w:rsid w:val="003458B5"/>
    <w:rsid w:val="00370A74"/>
    <w:rsid w:val="003B42E9"/>
    <w:rsid w:val="003C1945"/>
    <w:rsid w:val="003E2FE1"/>
    <w:rsid w:val="00412F84"/>
    <w:rsid w:val="00473E92"/>
    <w:rsid w:val="0053026D"/>
    <w:rsid w:val="006161C9"/>
    <w:rsid w:val="00767F89"/>
    <w:rsid w:val="007A284B"/>
    <w:rsid w:val="00BC51FE"/>
    <w:rsid w:val="00D015AF"/>
    <w:rsid w:val="00DC67DA"/>
    <w:rsid w:val="00E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41E8E"/>
  <w15:chartTrackingRefBased/>
  <w15:docId w15:val="{15194887-7592-421D-AA7E-DD1C20D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8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42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67DA"/>
  </w:style>
  <w:style w:type="paragraph" w:styleId="AltBilgi">
    <w:name w:val="footer"/>
    <w:basedOn w:val="Normal"/>
    <w:link w:val="AltBilgiChar"/>
    <w:uiPriority w:val="99"/>
    <w:unhideWhenUsed/>
    <w:rsid w:val="00DC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57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8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3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5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51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7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782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0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61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2023-03-03T08:18:00Z</cp:lastPrinted>
  <dcterms:created xsi:type="dcterms:W3CDTF">2023-03-03T08:45:00Z</dcterms:created>
  <dcterms:modified xsi:type="dcterms:W3CDTF">2023-03-03T08:45:00Z</dcterms:modified>
</cp:coreProperties>
</file>